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964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96"/>
        <w:gridCol w:w="2634"/>
        <w:gridCol w:w="1264"/>
        <w:gridCol w:w="1151"/>
      </w:tblGrid>
      <w:tr w14:paraId="29AE9E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9645" w:type="dxa"/>
            <w:gridSpan w:val="4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vAlign w:val="center"/>
          </w:tcPr>
          <w:p w14:paraId="6B99D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6"/>
                <w:szCs w:val="36"/>
                <w:u w:val="none"/>
                <w:bdr w:val="none" w:color="auto" w:sz="0" w:space="0"/>
                <w:lang w:val="en-US" w:eastAsia="zh-CN" w:bidi="ar"/>
              </w:rPr>
              <w:t>技术要求及参数</w:t>
            </w:r>
          </w:p>
        </w:tc>
      </w:tr>
      <w:tr w14:paraId="035C1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B60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单位工程名称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84E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精煤弧形筛</w:t>
            </w:r>
          </w:p>
        </w:tc>
      </w:tr>
      <w:tr w14:paraId="22A7D7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228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简要说明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2EB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VOSB362060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1BC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预算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94B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1台</w:t>
            </w:r>
          </w:p>
        </w:tc>
      </w:tr>
      <w:tr w14:paraId="55F098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6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534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技术要求及参数</w:t>
            </w:r>
          </w:p>
        </w:tc>
      </w:tr>
      <w:tr w14:paraId="03D3B4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9645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6AE1292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精煤弧形筛包含以下所有设备：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1、筛面宽度：3600mm。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2、弧半径：2032mm。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3、包角：60°。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4、双振幅：1～2mm。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 xml:space="preserve">5、筛面层数：1层 。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6、振次：970r/min。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7、包含电动机，配用电机：VB-546-W/2×0.38kW。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8、带电动翻转机构及控制柜。</w:t>
            </w:r>
          </w:p>
        </w:tc>
      </w:tr>
      <w:tr w14:paraId="03C025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5" w:hRule="atLeast"/>
        </w:trPr>
        <w:tc>
          <w:tcPr>
            <w:tcW w:w="9645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1D4F812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</w:tbl>
    <w:p w14:paraId="2C09C529">
      <w:pPr>
        <w:ind w:left="-840" w:leftChars="-400" w:firstLine="0" w:firstLineChars="0"/>
      </w:pPr>
      <w:bookmarkStart w:id="0" w:name="_GoBack"/>
      <w:bookmarkEnd w:id="0"/>
    </w:p>
    <w:sectPr>
      <w:pgSz w:w="11906" w:h="16838"/>
      <w:pgMar w:top="1440" w:right="1800" w:bottom="1440" w:left="9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74E2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2026-07-24T04:50:24Z</dcterms:created>
  <dc:creator>Administrator</dc:creator>
  <cp:lastModifiedBy>呂夏秋</cp:lastModifiedBy>
  <dcterms:modified xsi:type="dcterms:W3CDTF">2026-07-24T04:50:37Z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eyJoZGlkIjoiMjhjYWNkMjAwZDY2ODZhOTdiODVlOTE5OTA5YzMwNzAiLCJ1c2VySWQiOiI4NDg0OTk3ODAifQ==</vt:lpwstr>
  </property>
  <property fmtid="{D5CDD505-2E9C-101B-9397-08002B2CF9AE}" pid="4" name="ICV">
    <vt:lpwstr>6BD2C2FBA7C247B49761959F57D0FEB4_12</vt:lpwstr>
  </property>
</Properties>
</file>